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86" w:rsidRDefault="006C2986" w:rsidP="006C2986">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6C2986" w:rsidRDefault="006C2986" w:rsidP="006C2986">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6C2986" w:rsidRDefault="006C2986" w:rsidP="006C2986">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6C2986" w:rsidRDefault="006C2986" w:rsidP="006C2986">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6C2986" w:rsidRDefault="006C2986" w:rsidP="006C2986">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9823BB" w:rsidRDefault="009823BB" w:rsidP="009823B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 xml:space="preserve">JOHN </w:t>
      </w:r>
      <w:proofErr w:type="spellStart"/>
      <w:r>
        <w:rPr>
          <w:rFonts w:ascii="Arial" w:hAnsi="Arial" w:cs="Arial"/>
          <w:b/>
          <w:bCs/>
        </w:rPr>
        <w:t>McKELVEY</w:t>
      </w:r>
      <w:proofErr w:type="spellEnd"/>
      <w:r>
        <w:rPr>
          <w:rFonts w:ascii="Arial" w:hAnsi="Arial" w:cs="Arial"/>
          <w:b/>
          <w:bCs/>
        </w:rPr>
        <w:t>, VICE CHAIRPERSON</w:t>
      </w:r>
      <w:r>
        <w:rPr>
          <w:rFonts w:ascii="Arial" w:hAnsi="Arial" w:cs="Arial"/>
          <w:b/>
          <w:bCs/>
        </w:rPr>
        <w:tab/>
        <w:t xml:space="preserve">               Office:  (845) 566-4901</w:t>
      </w:r>
    </w:p>
    <w:p w:rsidR="009823BB" w:rsidRDefault="009823BB" w:rsidP="009823BB">
      <w:pPr>
        <w:widowControl w:val="0"/>
        <w:autoSpaceDE w:val="0"/>
        <w:autoSpaceDN w:val="0"/>
        <w:adjustRightInd w:val="0"/>
        <w:rPr>
          <w:rFonts w:ascii="Arial" w:hAnsi="Arial" w:cs="Arial"/>
          <w:b/>
          <w:bCs/>
        </w:rPr>
      </w:pPr>
      <w:r>
        <w:rPr>
          <w:rFonts w:ascii="Arial" w:hAnsi="Arial" w:cs="Arial"/>
          <w:b/>
          <w:bCs/>
        </w:rPr>
        <w:t>ZONING BOARD OF APPEALS                                          Fax:  (845) 564-7802</w:t>
      </w:r>
    </w:p>
    <w:p w:rsidR="006C2986" w:rsidRDefault="006C2986" w:rsidP="006C2986">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6C2986" w:rsidRDefault="006C2986" w:rsidP="006C2986">
      <w:pPr>
        <w:widowControl w:val="0"/>
        <w:autoSpaceDE w:val="0"/>
        <w:autoSpaceDN w:val="0"/>
        <w:adjustRightInd w:val="0"/>
        <w:rPr>
          <w:rFonts w:ascii="Arial" w:hAnsi="Arial" w:cs="Arial"/>
          <w:b/>
          <w:bCs/>
        </w:rPr>
      </w:pPr>
    </w:p>
    <w:p w:rsidR="006C2986" w:rsidRDefault="006C2986" w:rsidP="006C2986">
      <w:pPr>
        <w:widowControl w:val="0"/>
        <w:autoSpaceDE w:val="0"/>
        <w:autoSpaceDN w:val="0"/>
        <w:adjustRightInd w:val="0"/>
        <w:jc w:val="center"/>
        <w:rPr>
          <w:rFonts w:ascii="Arial" w:hAnsi="Arial" w:cs="Arial"/>
          <w:b/>
          <w:bCs/>
        </w:rPr>
      </w:pPr>
      <w:r>
        <w:rPr>
          <w:rFonts w:ascii="Arial" w:hAnsi="Arial" w:cs="Arial"/>
          <w:b/>
          <w:bCs/>
        </w:rPr>
        <w:t>AGENDA</w:t>
      </w:r>
    </w:p>
    <w:p w:rsidR="006C2986" w:rsidRDefault="006C2986" w:rsidP="006C2986">
      <w:pPr>
        <w:tabs>
          <w:tab w:val="left" w:pos="8460"/>
        </w:tabs>
        <w:jc w:val="center"/>
        <w:rPr>
          <w:rFonts w:ascii="Arial" w:hAnsi="Arial" w:cs="Arial"/>
          <w:b/>
          <w:bCs/>
          <w:u w:val="single"/>
        </w:rPr>
      </w:pPr>
      <w:r>
        <w:rPr>
          <w:rFonts w:ascii="Arial" w:hAnsi="Arial" w:cs="Arial"/>
          <w:b/>
          <w:bCs/>
        </w:rPr>
        <w:t>THURSDAY, MARCH 23, 2017</w:t>
      </w:r>
    </w:p>
    <w:p w:rsidR="006C2986" w:rsidRDefault="006C2986" w:rsidP="006C2986">
      <w:pPr>
        <w:widowControl w:val="0"/>
        <w:autoSpaceDE w:val="0"/>
        <w:autoSpaceDN w:val="0"/>
        <w:adjustRightInd w:val="0"/>
        <w:jc w:val="center"/>
        <w:rPr>
          <w:rFonts w:ascii="Arial" w:hAnsi="Arial" w:cs="Arial"/>
          <w:b/>
          <w:bCs/>
        </w:rPr>
      </w:pPr>
    </w:p>
    <w:p w:rsidR="006C2986" w:rsidRDefault="006C2986" w:rsidP="006C2986">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6C2986" w:rsidRDefault="006C2986" w:rsidP="006C2986">
      <w:pPr>
        <w:rPr>
          <w:b/>
          <w:bCs/>
          <w:u w:val="single"/>
        </w:rPr>
      </w:pPr>
    </w:p>
    <w:p w:rsidR="006C2986" w:rsidRDefault="006C2986" w:rsidP="006C2986">
      <w:pPr>
        <w:rPr>
          <w:b/>
          <w:bCs/>
          <w:u w:val="single"/>
        </w:rPr>
      </w:pPr>
      <w:r>
        <w:rPr>
          <w:b/>
          <w:bCs/>
          <w:u w:val="single"/>
        </w:rPr>
        <w:t>APPLICANTS:</w:t>
      </w:r>
      <w:r>
        <w:t xml:space="preserve">                                                           </w:t>
      </w:r>
      <w:r>
        <w:rPr>
          <w:b/>
          <w:bCs/>
          <w:u w:val="single"/>
        </w:rPr>
        <w:t>LOCATIONS:</w:t>
      </w:r>
    </w:p>
    <w:p w:rsidR="006C2986" w:rsidRDefault="006C2986" w:rsidP="006C2986">
      <w:pPr>
        <w:rPr>
          <w:b/>
          <w:bCs/>
          <w:u w:val="single"/>
        </w:rPr>
      </w:pPr>
    </w:p>
    <w:p w:rsidR="00893071" w:rsidRDefault="00893071" w:rsidP="006C2986">
      <w:pPr>
        <w:rPr>
          <w:b/>
          <w:bCs/>
          <w:u w:val="single"/>
        </w:rPr>
      </w:pPr>
    </w:p>
    <w:p w:rsidR="004B5E7B" w:rsidRDefault="00EF19F4">
      <w:r>
        <w:t xml:space="preserve">DIANE </w:t>
      </w:r>
      <w:proofErr w:type="spellStart"/>
      <w:r>
        <w:t>McKOY</w:t>
      </w:r>
      <w:proofErr w:type="spellEnd"/>
      <w:r>
        <w:t>-WILLS</w:t>
      </w:r>
      <w:r>
        <w:tab/>
      </w:r>
      <w:r>
        <w:tab/>
      </w:r>
      <w:r>
        <w:tab/>
        <w:t>18 OLD SOUTH PLANK ROAD, NBGH</w:t>
      </w:r>
    </w:p>
    <w:p w:rsidR="00EF19F4" w:rsidRDefault="00EF19F4">
      <w:r>
        <w:tab/>
      </w:r>
      <w:r>
        <w:tab/>
      </w:r>
      <w:r>
        <w:tab/>
      </w:r>
      <w:r>
        <w:tab/>
      </w:r>
      <w:r>
        <w:tab/>
      </w:r>
      <w:r>
        <w:tab/>
        <w:t>(51-4-12) R-1 ZONE</w:t>
      </w:r>
    </w:p>
    <w:p w:rsidR="00EF19F4" w:rsidRDefault="00EF19F4"/>
    <w:p w:rsidR="00EF19F4" w:rsidRDefault="00EF19F4">
      <w:r>
        <w:t>VARIANCE (S):</w:t>
      </w:r>
    </w:p>
    <w:p w:rsidR="00EF19F4" w:rsidRDefault="00EF19F4">
      <w:r>
        <w:t xml:space="preserve">AREA VARIANCES FOR THE </w:t>
      </w:r>
      <w:r w:rsidR="00CD0701">
        <w:t xml:space="preserve">MINIMUM </w:t>
      </w:r>
      <w:r>
        <w:t>REAR YARD SETBACK, THE MAXIMUM LOT SURFACE COVERAGE AND INCREASING THE DEGREE OF NON-CONFORMITY OF THE COMBINED SIDE YARDS SETBACK TO BUILD A SIDE DECK (10 X 10) ONTO THE EXISTING ENCLOSED PORCH.</w:t>
      </w:r>
    </w:p>
    <w:p w:rsidR="00EF19F4" w:rsidRDefault="00EF19F4" w:rsidP="00CD0701">
      <w:pPr>
        <w:tabs>
          <w:tab w:val="left" w:pos="9180"/>
        </w:tabs>
      </w:pPr>
      <w:r>
        <w:t>_____________________________________________________________________________</w:t>
      </w:r>
    </w:p>
    <w:p w:rsidR="006C2986" w:rsidRDefault="006C2986" w:rsidP="00CD0701">
      <w:pPr>
        <w:tabs>
          <w:tab w:val="left" w:pos="9180"/>
        </w:tabs>
      </w:pPr>
    </w:p>
    <w:p w:rsidR="006C2986" w:rsidRDefault="00CD0701">
      <w:r>
        <w:t xml:space="preserve">ANTHONY FABRIZIO </w:t>
      </w:r>
      <w:r>
        <w:tab/>
      </w:r>
      <w:r>
        <w:tab/>
      </w:r>
      <w:r>
        <w:tab/>
        <w:t>GARDNERTOWN ROAD, NBGH</w:t>
      </w:r>
    </w:p>
    <w:p w:rsidR="00CD0701" w:rsidRDefault="00CD0701">
      <w:r>
        <w:tab/>
      </w:r>
      <w:r>
        <w:tab/>
      </w:r>
      <w:r>
        <w:tab/>
      </w:r>
      <w:r>
        <w:tab/>
      </w:r>
      <w:r>
        <w:tab/>
      </w:r>
      <w:r>
        <w:tab/>
        <w:t>(51-9-9) R-1 ZONE</w:t>
      </w:r>
    </w:p>
    <w:p w:rsidR="00CD0701" w:rsidRDefault="00CD0701"/>
    <w:p w:rsidR="00CD0701" w:rsidRDefault="00CD0701">
      <w:r>
        <w:t>VARIANCE (S):</w:t>
      </w:r>
    </w:p>
    <w:p w:rsidR="00CD0701" w:rsidRDefault="00CD0701">
      <w:r>
        <w:t xml:space="preserve">AREA VARIANCES FOR THE MINIMUM FRONT YARD SETBACK, THE MINIMUM REAR YARD SETBACK, THE MINIMUM LOT DEPTH AND THE MINIMUM LOT AREA FOR LOT #1 AND THE MINIMUM LOT AREA AND THE MINIMUM LOT WIDTH FOR LOT # 2 OF A PROPOSED TWO-LOT SUBDIVISION APPLICATION BEFORE THE PLANNING BOARD. </w:t>
      </w:r>
    </w:p>
    <w:p w:rsidR="00443E97" w:rsidRDefault="00CD0701">
      <w:r>
        <w:t xml:space="preserve">_____________________________________________________________________________ </w:t>
      </w:r>
    </w:p>
    <w:p w:rsidR="00443E97" w:rsidRDefault="00443E97"/>
    <w:p w:rsidR="00893071" w:rsidRDefault="00893071"/>
    <w:p w:rsidR="00893071" w:rsidRDefault="00893071"/>
    <w:p w:rsidR="00893071" w:rsidRDefault="00893071"/>
    <w:p w:rsidR="00893071" w:rsidRDefault="00893071"/>
    <w:p w:rsidR="00893071" w:rsidRDefault="00893071"/>
    <w:p w:rsidR="00893071" w:rsidRDefault="00893071" w:rsidP="00893071">
      <w:pPr>
        <w:rPr>
          <w:b/>
          <w:bCs/>
          <w:u w:val="single"/>
        </w:rPr>
      </w:pPr>
      <w:r>
        <w:rPr>
          <w:b/>
          <w:bCs/>
          <w:u w:val="single"/>
        </w:rPr>
        <w:lastRenderedPageBreak/>
        <w:t>APPLICANTS:</w:t>
      </w:r>
      <w:r>
        <w:t xml:space="preserve">                                                           </w:t>
      </w:r>
      <w:r>
        <w:rPr>
          <w:b/>
          <w:bCs/>
          <w:u w:val="single"/>
        </w:rPr>
        <w:t>LOCATIONS:</w:t>
      </w:r>
    </w:p>
    <w:p w:rsidR="00893071" w:rsidRDefault="00893071" w:rsidP="00893071">
      <w:pPr>
        <w:rPr>
          <w:b/>
          <w:bCs/>
          <w:u w:val="single"/>
        </w:rPr>
      </w:pPr>
    </w:p>
    <w:p w:rsidR="00893071" w:rsidRDefault="00893071" w:rsidP="00893071">
      <w:pPr>
        <w:rPr>
          <w:b/>
          <w:bCs/>
          <w:u w:val="single"/>
        </w:rPr>
      </w:pPr>
    </w:p>
    <w:p w:rsidR="00443E97" w:rsidRDefault="00443E97">
      <w:r>
        <w:t xml:space="preserve">DWAYNE &amp; TONI </w:t>
      </w:r>
      <w:proofErr w:type="gramStart"/>
      <w:r>
        <w:t xml:space="preserve">ROBBINS </w:t>
      </w:r>
      <w:r>
        <w:tab/>
      </w:r>
      <w:r>
        <w:tab/>
        <w:t>35 ROCK</w:t>
      </w:r>
      <w:proofErr w:type="gramEnd"/>
      <w:r>
        <w:t xml:space="preserve"> CUT ROAD, NBGH</w:t>
      </w:r>
    </w:p>
    <w:p w:rsidR="00443E97" w:rsidRDefault="00443E97">
      <w:r>
        <w:tab/>
      </w:r>
      <w:r>
        <w:tab/>
      </w:r>
      <w:r>
        <w:tab/>
      </w:r>
      <w:r>
        <w:tab/>
      </w:r>
      <w:r>
        <w:tab/>
      </w:r>
      <w:r>
        <w:tab/>
        <w:t>(86-1-21) R-1 ZONE</w:t>
      </w:r>
    </w:p>
    <w:p w:rsidR="00443E97" w:rsidRDefault="00443E97"/>
    <w:p w:rsidR="00443E97" w:rsidRDefault="00443E97">
      <w:r>
        <w:t xml:space="preserve">VARIANCE (S): </w:t>
      </w:r>
    </w:p>
    <w:p w:rsidR="00443E97" w:rsidRDefault="00443E97">
      <w:r>
        <w:t xml:space="preserve">AREA VARIANCES FOR INCREASING THE DEGREE OF NON-CONFORMITY OF ONE SIDE YARD SETBACK AND THE COMBINED SIDE YARDS SETBACK TO KEEP A PRIOR BUILT REAR DECK ON THE RESIDENCE. </w:t>
      </w:r>
    </w:p>
    <w:p w:rsidR="00CD0701" w:rsidRDefault="00443E97">
      <w:r>
        <w:t xml:space="preserve">_____________________________________________________________________________ </w:t>
      </w:r>
      <w:r w:rsidR="00CD0701">
        <w:t xml:space="preserve"> </w:t>
      </w:r>
    </w:p>
    <w:p w:rsidR="00CD0701" w:rsidRDefault="00CD0701"/>
    <w:p w:rsidR="00893071" w:rsidRDefault="00D231C3">
      <w:r>
        <w:t xml:space="preserve">JOHN C. HUSTINS </w:t>
      </w:r>
      <w:r>
        <w:tab/>
      </w:r>
      <w:r>
        <w:tab/>
      </w:r>
      <w:r>
        <w:tab/>
      </w:r>
      <w:r>
        <w:tab/>
        <w:t>364 LAKESIDE ROAD, NBGH</w:t>
      </w:r>
    </w:p>
    <w:p w:rsidR="00D231C3" w:rsidRDefault="00D231C3">
      <w:r>
        <w:tab/>
      </w:r>
      <w:r>
        <w:tab/>
      </w:r>
      <w:r>
        <w:tab/>
      </w:r>
      <w:r>
        <w:tab/>
      </w:r>
      <w:r>
        <w:tab/>
      </w:r>
      <w:r>
        <w:tab/>
        <w:t>(28-1-20.1) R-1 ZONE</w:t>
      </w:r>
    </w:p>
    <w:p w:rsidR="00D231C3" w:rsidRDefault="00D231C3"/>
    <w:p w:rsidR="00D231C3" w:rsidRDefault="00D231C3">
      <w:r>
        <w:t>VARIANCE (S):</w:t>
      </w:r>
    </w:p>
    <w:p w:rsidR="00D231C3" w:rsidRDefault="00D231C3">
      <w:r>
        <w:t xml:space="preserve">AREA VARIANCES FOR THE MAXIMUM HEIGHT OF ACCESSORY BUILDINGS, THE MAXIMUM ALLOWED SQUARE FOOTAGE FOR ACCESSORY BUILDINGS, THE MAXIMUM ALLOWED STORAGE OF NO MORE THAN (4) FOUR VEHICLES AND ACCESSORY BUILDINGS MAY BE LOCATED IN A SIDE OR REAR YARD TO BUILD A TWO-STORY ACCESSORY BUILDING (28 X 46 X 27’6”).  </w:t>
      </w:r>
    </w:p>
    <w:p w:rsidR="00893071" w:rsidRDefault="00D231C3">
      <w:r>
        <w:t>_____________________________________________________________________________</w:t>
      </w:r>
    </w:p>
    <w:p w:rsidR="00CD0701" w:rsidRDefault="00CD0701"/>
    <w:p w:rsidR="00D231C3" w:rsidRDefault="00D231C3" w:rsidP="006C2986">
      <w:pPr>
        <w:jc w:val="center"/>
        <w:rPr>
          <w:b/>
          <w:u w:val="single"/>
        </w:rPr>
      </w:pPr>
    </w:p>
    <w:p w:rsidR="00D231C3" w:rsidRDefault="00D231C3" w:rsidP="006C2986">
      <w:pPr>
        <w:jc w:val="center"/>
        <w:rPr>
          <w:b/>
          <w:u w:val="single"/>
        </w:rPr>
      </w:pPr>
    </w:p>
    <w:p w:rsidR="006C2986" w:rsidRDefault="006C2986" w:rsidP="006C2986">
      <w:pPr>
        <w:jc w:val="center"/>
        <w:rPr>
          <w:b/>
          <w:u w:val="single"/>
        </w:rPr>
      </w:pPr>
      <w:r>
        <w:rPr>
          <w:b/>
          <w:u w:val="single"/>
        </w:rPr>
        <w:t xml:space="preserve">HELD OPEN FROM THE NOV. </w:t>
      </w:r>
      <w:proofErr w:type="gramStart"/>
      <w:r>
        <w:rPr>
          <w:b/>
          <w:u w:val="single"/>
        </w:rPr>
        <w:t>22, DEC. 22, 2016 &amp; JAN.</w:t>
      </w:r>
      <w:proofErr w:type="gramEnd"/>
      <w:r>
        <w:rPr>
          <w:b/>
          <w:u w:val="single"/>
        </w:rPr>
        <w:t xml:space="preserve"> </w:t>
      </w:r>
      <w:proofErr w:type="gramStart"/>
      <w:r>
        <w:rPr>
          <w:b/>
          <w:u w:val="single"/>
        </w:rPr>
        <w:t>26, FEB.</w:t>
      </w:r>
      <w:proofErr w:type="gramEnd"/>
      <w:r>
        <w:rPr>
          <w:b/>
          <w:u w:val="single"/>
        </w:rPr>
        <w:t xml:space="preserve"> 23, 2017 MEETINGS</w:t>
      </w:r>
    </w:p>
    <w:p w:rsidR="006C2986" w:rsidRDefault="006C2986" w:rsidP="006C2986"/>
    <w:p w:rsidR="006C2986" w:rsidRDefault="006C2986" w:rsidP="006C2986"/>
    <w:p w:rsidR="006C2986" w:rsidRDefault="006C2986" w:rsidP="006C2986">
      <w:r>
        <w:t>CHEN GROUP LLC.-XIANG ZHEN CHEN</w:t>
      </w:r>
      <w:r>
        <w:tab/>
        <w:t>101 N. PLANK ROAD (RTE 32), NBGH</w:t>
      </w:r>
    </w:p>
    <w:p w:rsidR="006C2986" w:rsidRDefault="006C2986" w:rsidP="006C2986">
      <w:r>
        <w:tab/>
      </w:r>
      <w:r>
        <w:tab/>
      </w:r>
      <w:r>
        <w:tab/>
      </w:r>
      <w:r>
        <w:tab/>
      </w:r>
      <w:r>
        <w:tab/>
      </w:r>
      <w:r>
        <w:tab/>
      </w:r>
      <w:r>
        <w:tab/>
        <w:t>(75-1-8) B ZONE</w:t>
      </w:r>
    </w:p>
    <w:p w:rsidR="006C2986" w:rsidRDefault="006C2986" w:rsidP="006C2986"/>
    <w:p w:rsidR="006C2986" w:rsidRDefault="006C2986" w:rsidP="006C2986">
      <w:r>
        <w:t>VARIANCE (S):</w:t>
      </w:r>
    </w:p>
    <w:p w:rsidR="006C2986" w:rsidRDefault="006C2986" w:rsidP="006C2986">
      <w:r>
        <w:t>USE VARIANCE FOR THE BULK TABLE-SCHEDULE 7 ~ ALLOWS EXISTING SINGLE FAMILY DWELLING UNITS AND 185-19-A-4 ~ A NON-CONFORMING USE SHALL NOT BE RE-ESTABLISHED IF SUCH USE HAS BEEN DISCONTINUED FOR 1 YEAR TO KEEP A PRIOR BUILT 3 BEDROOM DWELLING UNIT (LIVING SPACE) ABOVE THE PROPOSED RESTAURANT.</w:t>
      </w:r>
    </w:p>
    <w:p w:rsidR="006C2986" w:rsidRDefault="006C2986" w:rsidP="006C2986">
      <w:r>
        <w:t>_____________________________________________________________________________</w:t>
      </w:r>
    </w:p>
    <w:p w:rsidR="006C2986" w:rsidRDefault="006C2986"/>
    <w:p w:rsidR="00D231C3" w:rsidRDefault="00D231C3"/>
    <w:p w:rsidR="00D231C3" w:rsidRDefault="00D231C3"/>
    <w:p w:rsidR="00D231C3" w:rsidRDefault="00D231C3"/>
    <w:p w:rsidR="00D231C3" w:rsidRDefault="00D231C3"/>
    <w:p w:rsidR="00D231C3" w:rsidRDefault="00D231C3"/>
    <w:p w:rsidR="00D231C3" w:rsidRDefault="00D231C3"/>
    <w:p w:rsidR="00D231C3" w:rsidRDefault="00D231C3"/>
    <w:p w:rsidR="00D231C3" w:rsidRDefault="00D231C3"/>
    <w:p w:rsidR="00D231C3" w:rsidRDefault="00D231C3"/>
    <w:p w:rsidR="00D231C3" w:rsidRDefault="00D231C3" w:rsidP="00D231C3">
      <w:pPr>
        <w:rPr>
          <w:b/>
          <w:bCs/>
          <w:u w:val="single"/>
        </w:rPr>
      </w:pPr>
      <w:r>
        <w:rPr>
          <w:b/>
          <w:bCs/>
          <w:u w:val="single"/>
        </w:rPr>
        <w:t>APPLICANTS:</w:t>
      </w:r>
      <w:r>
        <w:t xml:space="preserve">                                                           </w:t>
      </w:r>
      <w:r>
        <w:rPr>
          <w:b/>
          <w:bCs/>
          <w:u w:val="single"/>
        </w:rPr>
        <w:t>LOCATIONS:</w:t>
      </w:r>
    </w:p>
    <w:p w:rsidR="00D231C3" w:rsidRDefault="00D231C3" w:rsidP="00D231C3">
      <w:pPr>
        <w:rPr>
          <w:b/>
          <w:bCs/>
          <w:u w:val="single"/>
        </w:rPr>
      </w:pPr>
    </w:p>
    <w:p w:rsidR="00D231C3" w:rsidRDefault="00D231C3" w:rsidP="00D231C3">
      <w:pPr>
        <w:rPr>
          <w:b/>
          <w:bCs/>
          <w:u w:val="single"/>
        </w:rPr>
      </w:pPr>
    </w:p>
    <w:p w:rsidR="00BD6DA2" w:rsidRDefault="00BD6DA2" w:rsidP="00BD6DA2">
      <w:pPr>
        <w:jc w:val="center"/>
        <w:rPr>
          <w:b/>
          <w:u w:val="single"/>
        </w:rPr>
      </w:pPr>
      <w:r>
        <w:rPr>
          <w:b/>
          <w:u w:val="single"/>
        </w:rPr>
        <w:t xml:space="preserve">RESERVED DECISION </w:t>
      </w:r>
      <w:r w:rsidRPr="00AE4CDE">
        <w:rPr>
          <w:b/>
          <w:u w:val="single"/>
        </w:rPr>
        <w:t xml:space="preserve">FROM THE </w:t>
      </w:r>
      <w:r>
        <w:rPr>
          <w:b/>
          <w:u w:val="single"/>
        </w:rPr>
        <w:t>FEBRUARY 23, 2017 MEETING</w:t>
      </w:r>
    </w:p>
    <w:p w:rsidR="00BD6DA2" w:rsidRDefault="00BD6DA2">
      <w:pPr>
        <w:rPr>
          <w:b/>
          <w:u w:val="single"/>
        </w:rPr>
      </w:pPr>
    </w:p>
    <w:p w:rsidR="00BD6DA2" w:rsidRDefault="00BD6DA2">
      <w:pPr>
        <w:rPr>
          <w:b/>
          <w:u w:val="single"/>
        </w:rPr>
      </w:pPr>
    </w:p>
    <w:p w:rsidR="00BD6DA2" w:rsidRDefault="00BD6DA2" w:rsidP="00BD6DA2">
      <w:pPr>
        <w:rPr>
          <w:bCs/>
        </w:rPr>
      </w:pPr>
      <w:proofErr w:type="gramStart"/>
      <w:r>
        <w:rPr>
          <w:bCs/>
        </w:rPr>
        <w:t xml:space="preserve">TOWN OF NEWBURGH - </w:t>
      </w:r>
      <w:r>
        <w:rPr>
          <w:bCs/>
        </w:rPr>
        <w:tab/>
      </w:r>
      <w:r>
        <w:rPr>
          <w:bCs/>
        </w:rPr>
        <w:tab/>
        <w:t>2102 ROUTE 300 (3-1-21.31) &amp; PLANK ROAD, N.,</w:t>
      </w:r>
      <w:proofErr w:type="gramEnd"/>
      <w:r>
        <w:rPr>
          <w:bCs/>
        </w:rPr>
        <w:t xml:space="preserve">     </w:t>
      </w:r>
    </w:p>
    <w:p w:rsidR="00BD6DA2" w:rsidRDefault="00BD6DA2" w:rsidP="00BD6DA2">
      <w:pPr>
        <w:ind w:left="4320" w:hanging="4320"/>
        <w:rPr>
          <w:bCs/>
        </w:rPr>
      </w:pPr>
      <w:r>
        <w:rPr>
          <w:bCs/>
        </w:rPr>
        <w:t xml:space="preserve">    </w:t>
      </w:r>
      <w:proofErr w:type="gramStart"/>
      <w:r w:rsidRPr="008E4611">
        <w:rPr>
          <w:bCs/>
        </w:rPr>
        <w:t>CODE COMPLIANCE</w:t>
      </w:r>
      <w:r>
        <w:rPr>
          <w:bCs/>
        </w:rPr>
        <w:t xml:space="preserve"> DEPT.</w:t>
      </w:r>
      <w:proofErr w:type="gramEnd"/>
      <w:r>
        <w:t xml:space="preserve">           </w:t>
      </w:r>
      <w:r>
        <w:rPr>
          <w:bCs/>
        </w:rPr>
        <w:t>(3-1-21.61) WALLKILL   A/R ZONE</w:t>
      </w:r>
    </w:p>
    <w:p w:rsidR="00BD6DA2" w:rsidRDefault="00BD6DA2" w:rsidP="00BD6DA2">
      <w:pPr>
        <w:rPr>
          <w:bCs/>
        </w:rPr>
      </w:pPr>
    </w:p>
    <w:p w:rsidR="00BD6DA2" w:rsidRPr="008E4611" w:rsidRDefault="00BD6DA2" w:rsidP="00BD6DA2">
      <w:pPr>
        <w:rPr>
          <w:bCs/>
        </w:rPr>
      </w:pPr>
      <w:r>
        <w:rPr>
          <w:bCs/>
        </w:rPr>
        <w:t>INTERPRETATION:</w:t>
      </w:r>
    </w:p>
    <w:p w:rsidR="00BD6DA2" w:rsidRDefault="00BD6DA2" w:rsidP="00BD6DA2">
      <w:r>
        <w:t xml:space="preserve">INTERPRETATION IF ON-SITE USES AND/OR ACTIVITIES FALL WITHIN THE INTENDED SCOPE AND BE PERMITTED UNDER THE ZONING BOARD OF APPEALS’ MARCH 11, 1982 DECISION AND RESOLUTION WHICH GRANTED A USE VARIANCE TO PERMIT THE OPERATION OF A FUEL TANK LINING BUSINESS. </w:t>
      </w:r>
    </w:p>
    <w:p w:rsidR="00BD6DA2" w:rsidRDefault="00BD6DA2" w:rsidP="00BD6DA2">
      <w:r>
        <w:t>___________________________________________________________________________</w:t>
      </w:r>
    </w:p>
    <w:p w:rsidR="00893071" w:rsidRDefault="00893071" w:rsidP="00BD6DA2"/>
    <w:p w:rsidR="00893071" w:rsidRDefault="00893071" w:rsidP="00893071">
      <w:pPr>
        <w:rPr>
          <w:b/>
          <w:bCs/>
          <w:u w:val="single"/>
        </w:rPr>
      </w:pPr>
    </w:p>
    <w:p w:rsidR="00BD6DA2" w:rsidRDefault="00BD6DA2" w:rsidP="00BD6DA2">
      <w:pPr>
        <w:jc w:val="center"/>
        <w:rPr>
          <w:b/>
          <w:u w:val="single"/>
        </w:rPr>
      </w:pPr>
      <w:r>
        <w:rPr>
          <w:b/>
          <w:u w:val="single"/>
        </w:rPr>
        <w:t xml:space="preserve">RESERVED DECISION </w:t>
      </w:r>
      <w:r w:rsidRPr="00AE4CDE">
        <w:rPr>
          <w:b/>
          <w:u w:val="single"/>
        </w:rPr>
        <w:t xml:space="preserve">FROM THE </w:t>
      </w:r>
      <w:r>
        <w:rPr>
          <w:b/>
          <w:u w:val="single"/>
        </w:rPr>
        <w:t>FEBRUARY 23, 2017 MEETING</w:t>
      </w:r>
    </w:p>
    <w:p w:rsidR="00BD6DA2" w:rsidRDefault="00BD6DA2" w:rsidP="00BD6DA2"/>
    <w:p w:rsidR="00BD6DA2" w:rsidRDefault="00BD6DA2" w:rsidP="00BD6DA2"/>
    <w:p w:rsidR="00BD6DA2" w:rsidRDefault="00BD6DA2" w:rsidP="00BD6DA2">
      <w:r>
        <w:t>TROON PROPERTIES, INC.</w:t>
      </w:r>
      <w:r>
        <w:tab/>
      </w:r>
      <w:r>
        <w:tab/>
      </w:r>
      <w:r>
        <w:tab/>
        <w:t>BESSIE LANE/OLD POST ROAD, NBGH</w:t>
      </w:r>
    </w:p>
    <w:p w:rsidR="00BD6DA2" w:rsidRDefault="00BD6DA2" w:rsidP="00BD6DA2">
      <w:r>
        <w:tab/>
      </w:r>
      <w:r>
        <w:tab/>
      </w:r>
      <w:r>
        <w:tab/>
      </w:r>
      <w:r>
        <w:tab/>
      </w:r>
      <w:r>
        <w:tab/>
      </w:r>
      <w:r>
        <w:tab/>
      </w:r>
      <w:r>
        <w:tab/>
        <w:t>(8-1-97) A/R ZONE</w:t>
      </w:r>
    </w:p>
    <w:p w:rsidR="00BD6DA2" w:rsidRDefault="00BD6DA2" w:rsidP="00BD6DA2"/>
    <w:p w:rsidR="00BD6DA2" w:rsidRDefault="00BD6DA2" w:rsidP="00BD6DA2">
      <w:r>
        <w:t>VARIANCE:</w:t>
      </w:r>
    </w:p>
    <w:p w:rsidR="00BD6DA2" w:rsidRDefault="00BD6DA2" w:rsidP="00BD6DA2">
      <w:r>
        <w:t xml:space="preserve">USE VARIANCE FOR A USE FOR 185-83 SOLAR FARMS SHALL BE PERMITTED IN </w:t>
      </w:r>
    </w:p>
    <w:p w:rsidR="00BD6DA2" w:rsidRDefault="00BD6DA2" w:rsidP="00BD6DA2">
      <w:pPr>
        <w:tabs>
          <w:tab w:val="left" w:pos="9270"/>
        </w:tabs>
      </w:pPr>
      <w:proofErr w:type="gramStart"/>
      <w:r>
        <w:t>AN I</w:t>
      </w:r>
      <w:proofErr w:type="gramEnd"/>
      <w:r>
        <w:t xml:space="preserve"> (INDUSTRIAL) DISTRICT TO CREATE TWO SOLAR “ELECTRIC GENERATING” FARMS IN A RESIDENTIAL DISTRICT. (FOR A TWO-LOT SUBDIVISION BEFORE THE PLANNING BOARD). </w:t>
      </w:r>
    </w:p>
    <w:p w:rsidR="00BD6DA2" w:rsidRDefault="00BD6DA2" w:rsidP="00BD6DA2">
      <w:r>
        <w:t>_____________________________________________________________________________</w:t>
      </w:r>
    </w:p>
    <w:p w:rsidR="00BD6DA2" w:rsidRDefault="00BD6DA2" w:rsidP="00BD6DA2"/>
    <w:p w:rsidR="00BD6DA2" w:rsidRDefault="00BD6DA2" w:rsidP="00BD6DA2"/>
    <w:p w:rsidR="00BD6DA2" w:rsidRDefault="00BD6DA2" w:rsidP="00BD6DA2">
      <w:r>
        <w:t>TROON PROPERTIES, INC.</w:t>
      </w:r>
      <w:r>
        <w:tab/>
      </w:r>
      <w:r>
        <w:tab/>
      </w:r>
      <w:r>
        <w:tab/>
        <w:t>BESSIE LANE/OLD POST ROAD, NBGH</w:t>
      </w:r>
    </w:p>
    <w:p w:rsidR="00BD6DA2" w:rsidRDefault="00BD6DA2" w:rsidP="00BD6DA2">
      <w:r>
        <w:tab/>
      </w:r>
      <w:r>
        <w:tab/>
      </w:r>
      <w:r>
        <w:tab/>
      </w:r>
      <w:r>
        <w:tab/>
      </w:r>
      <w:r>
        <w:tab/>
      </w:r>
      <w:r>
        <w:tab/>
      </w:r>
      <w:r>
        <w:tab/>
        <w:t>(8-1-97) A/R ZONE</w:t>
      </w:r>
    </w:p>
    <w:p w:rsidR="00BD6DA2" w:rsidRDefault="00BD6DA2" w:rsidP="00BD6DA2"/>
    <w:p w:rsidR="00BD6DA2" w:rsidRDefault="00BD6DA2" w:rsidP="00BD6DA2">
      <w:r>
        <w:t>VARIANCE (S):</w:t>
      </w:r>
    </w:p>
    <w:p w:rsidR="00BD6DA2" w:rsidRDefault="00BD6DA2" w:rsidP="00BD6DA2">
      <w:r>
        <w:t xml:space="preserve">AREA VARIANCES (SHOULD A USE VARIANCE BE GRANTED BY THE ZBA) - LOT #1 - LOT AREA, LOT WIDTH, LOT DEPTH, FRONT YARD SETBACK, REAR YARD SETBACK, ONE SIDE YARD SETBACK AND THE COMBINED SIDE YARDS SETBACK; LOT #2 - LOT AREA, LOT WIDTH, LOT DEPTH, FRONT YARD SETBACK, REAR YARD SETBACK, ONE SIDE YARD SETBACK AND THE COMBINED SIDE YARDS SETBACK OF A TWO-LOT SUBDIVISION TO CREATE TWO SOLAR “ELECTRIC GENERATING” FARMS FOR A TWO-LOT SUBDIVISION APPLICATION BEFORE PLANNING BOARD.  </w:t>
      </w:r>
    </w:p>
    <w:p w:rsidR="00BD6DA2" w:rsidRDefault="00BD6DA2" w:rsidP="00BD6DA2">
      <w:r>
        <w:t>_____________________________________________________________________________</w:t>
      </w:r>
    </w:p>
    <w:p w:rsidR="00BD6DA2" w:rsidRDefault="00BD6DA2" w:rsidP="00BD6DA2">
      <w:bookmarkStart w:id="0" w:name="_GoBack"/>
      <w:bookmarkEnd w:id="0"/>
    </w:p>
    <w:sectPr w:rsidR="00BD6D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86" w:rsidRDefault="006C2986" w:rsidP="006C2986">
      <w:r>
        <w:separator/>
      </w:r>
    </w:p>
  </w:endnote>
  <w:endnote w:type="continuationSeparator" w:id="0">
    <w:p w:rsidR="006C2986" w:rsidRDefault="006C2986" w:rsidP="006C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86" w:rsidRDefault="006C2986" w:rsidP="006C2986">
      <w:r>
        <w:separator/>
      </w:r>
    </w:p>
  </w:footnote>
  <w:footnote w:type="continuationSeparator" w:id="0">
    <w:p w:rsidR="006C2986" w:rsidRDefault="006C2986" w:rsidP="006C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81965"/>
      <w:docPartObj>
        <w:docPartGallery w:val="Page Numbers (Top of Page)"/>
        <w:docPartUnique/>
      </w:docPartObj>
    </w:sdtPr>
    <w:sdtEndPr>
      <w:rPr>
        <w:noProof/>
      </w:rPr>
    </w:sdtEndPr>
    <w:sdtContent>
      <w:p w:rsidR="006C2986" w:rsidRDefault="006C2986">
        <w:pPr>
          <w:pStyle w:val="Header"/>
          <w:jc w:val="right"/>
        </w:pPr>
        <w:r>
          <w:fldChar w:fldCharType="begin"/>
        </w:r>
        <w:r>
          <w:instrText xml:space="preserve"> PAGE   \* MERGEFORMAT </w:instrText>
        </w:r>
        <w:r>
          <w:fldChar w:fldCharType="separate"/>
        </w:r>
        <w:r w:rsidR="00DB25F8">
          <w:rPr>
            <w:noProof/>
          </w:rPr>
          <w:t>1</w:t>
        </w:r>
        <w:r>
          <w:rPr>
            <w:noProof/>
          </w:rPr>
          <w:fldChar w:fldCharType="end"/>
        </w:r>
      </w:p>
    </w:sdtContent>
  </w:sdt>
  <w:p w:rsidR="006C2986" w:rsidRDefault="006C2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86"/>
    <w:rsid w:val="000F0CBC"/>
    <w:rsid w:val="002454B8"/>
    <w:rsid w:val="00443E97"/>
    <w:rsid w:val="004B5E7B"/>
    <w:rsid w:val="006C2986"/>
    <w:rsid w:val="006D0AB4"/>
    <w:rsid w:val="00893071"/>
    <w:rsid w:val="009823BB"/>
    <w:rsid w:val="00B36F61"/>
    <w:rsid w:val="00BD6DA2"/>
    <w:rsid w:val="00CA0A6A"/>
    <w:rsid w:val="00CD0701"/>
    <w:rsid w:val="00D231C3"/>
    <w:rsid w:val="00DB25F8"/>
    <w:rsid w:val="00EF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8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C2986"/>
    <w:rPr>
      <w:color w:val="0000FF"/>
      <w:u w:val="single"/>
    </w:rPr>
  </w:style>
  <w:style w:type="paragraph" w:styleId="Header">
    <w:name w:val="header"/>
    <w:basedOn w:val="Normal"/>
    <w:link w:val="HeaderChar"/>
    <w:uiPriority w:val="99"/>
    <w:unhideWhenUsed/>
    <w:rsid w:val="006C2986"/>
    <w:pPr>
      <w:tabs>
        <w:tab w:val="center" w:pos="4680"/>
        <w:tab w:val="right" w:pos="9360"/>
      </w:tabs>
    </w:pPr>
  </w:style>
  <w:style w:type="character" w:customStyle="1" w:styleId="HeaderChar">
    <w:name w:val="Header Char"/>
    <w:basedOn w:val="DefaultParagraphFont"/>
    <w:link w:val="Header"/>
    <w:uiPriority w:val="99"/>
    <w:rsid w:val="006C2986"/>
    <w:rPr>
      <w:rFonts w:eastAsia="Times New Roman"/>
      <w:sz w:val="24"/>
      <w:szCs w:val="24"/>
    </w:rPr>
  </w:style>
  <w:style w:type="paragraph" w:styleId="Footer">
    <w:name w:val="footer"/>
    <w:basedOn w:val="Normal"/>
    <w:link w:val="FooterChar"/>
    <w:uiPriority w:val="99"/>
    <w:unhideWhenUsed/>
    <w:rsid w:val="006C2986"/>
    <w:pPr>
      <w:tabs>
        <w:tab w:val="center" w:pos="4680"/>
        <w:tab w:val="right" w:pos="9360"/>
      </w:tabs>
    </w:pPr>
  </w:style>
  <w:style w:type="character" w:customStyle="1" w:styleId="FooterChar">
    <w:name w:val="Footer Char"/>
    <w:basedOn w:val="DefaultParagraphFont"/>
    <w:link w:val="Footer"/>
    <w:uiPriority w:val="99"/>
    <w:rsid w:val="006C2986"/>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8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C2986"/>
    <w:rPr>
      <w:color w:val="0000FF"/>
      <w:u w:val="single"/>
    </w:rPr>
  </w:style>
  <w:style w:type="paragraph" w:styleId="Header">
    <w:name w:val="header"/>
    <w:basedOn w:val="Normal"/>
    <w:link w:val="HeaderChar"/>
    <w:uiPriority w:val="99"/>
    <w:unhideWhenUsed/>
    <w:rsid w:val="006C2986"/>
    <w:pPr>
      <w:tabs>
        <w:tab w:val="center" w:pos="4680"/>
        <w:tab w:val="right" w:pos="9360"/>
      </w:tabs>
    </w:pPr>
  </w:style>
  <w:style w:type="character" w:customStyle="1" w:styleId="HeaderChar">
    <w:name w:val="Header Char"/>
    <w:basedOn w:val="DefaultParagraphFont"/>
    <w:link w:val="Header"/>
    <w:uiPriority w:val="99"/>
    <w:rsid w:val="006C2986"/>
    <w:rPr>
      <w:rFonts w:eastAsia="Times New Roman"/>
      <w:sz w:val="24"/>
      <w:szCs w:val="24"/>
    </w:rPr>
  </w:style>
  <w:style w:type="paragraph" w:styleId="Footer">
    <w:name w:val="footer"/>
    <w:basedOn w:val="Normal"/>
    <w:link w:val="FooterChar"/>
    <w:uiPriority w:val="99"/>
    <w:unhideWhenUsed/>
    <w:rsid w:val="006C2986"/>
    <w:pPr>
      <w:tabs>
        <w:tab w:val="center" w:pos="4680"/>
        <w:tab w:val="right" w:pos="9360"/>
      </w:tabs>
    </w:pPr>
  </w:style>
  <w:style w:type="character" w:customStyle="1" w:styleId="FooterChar">
    <w:name w:val="Footer Char"/>
    <w:basedOn w:val="DefaultParagraphFont"/>
    <w:link w:val="Footer"/>
    <w:uiPriority w:val="99"/>
    <w:rsid w:val="006C298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9</cp:revision>
  <cp:lastPrinted>2017-03-06T16:20:00Z</cp:lastPrinted>
  <dcterms:created xsi:type="dcterms:W3CDTF">2017-01-30T20:52:00Z</dcterms:created>
  <dcterms:modified xsi:type="dcterms:W3CDTF">2017-03-06T16:30:00Z</dcterms:modified>
</cp:coreProperties>
</file>